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CA181" w14:textId="04604C7F" w:rsidR="009D3E5D" w:rsidRPr="00096C53" w:rsidRDefault="009D3E5D" w:rsidP="009D3E5D">
      <w:pPr>
        <w:jc w:val="right"/>
      </w:pPr>
      <w:r w:rsidRPr="00096C53">
        <w:t>Warszawa</w:t>
      </w:r>
      <w:r w:rsidR="00E57F63">
        <w:t xml:space="preserve"> 1</w:t>
      </w:r>
      <w:r w:rsidR="004C73D0">
        <w:t>5</w:t>
      </w:r>
      <w:r w:rsidR="00E57F63">
        <w:t>.</w:t>
      </w:r>
      <w:r w:rsidR="00F56939">
        <w:t>0</w:t>
      </w:r>
      <w:r w:rsidR="00E57F63">
        <w:t>3</w:t>
      </w:r>
      <w:r w:rsidRPr="00096C53">
        <w:t>.20</w:t>
      </w:r>
      <w:r w:rsidR="006D1401">
        <w:t>2</w:t>
      </w:r>
      <w:r w:rsidR="00F56939">
        <w:t>1</w:t>
      </w:r>
      <w:r w:rsidRPr="00096C53">
        <w:t xml:space="preserve"> r.</w:t>
      </w:r>
    </w:p>
    <w:p w14:paraId="10486580" w14:textId="1E65D8CB" w:rsidR="00C532EC" w:rsidRDefault="00C532EC" w:rsidP="009D3E5D">
      <w:pPr>
        <w:jc w:val="right"/>
        <w:rPr>
          <w:b/>
        </w:rPr>
      </w:pPr>
    </w:p>
    <w:p w14:paraId="0FBDB1BA" w14:textId="6BF8C6B8" w:rsidR="154F8C99" w:rsidRDefault="00394067" w:rsidP="154F8C9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Maraton pełen śmiechu.</w:t>
      </w:r>
      <w:r w:rsidR="154F8C99" w:rsidRPr="154F8C99">
        <w:rPr>
          <w:b/>
          <w:bCs/>
          <w:sz w:val="40"/>
          <w:szCs w:val="40"/>
        </w:rPr>
        <w:t xml:space="preserve"> „Już wiosna” w TNT</w:t>
      </w:r>
    </w:p>
    <w:p w14:paraId="56A74752" w14:textId="2D978915" w:rsidR="001736BF" w:rsidRPr="004C73D0" w:rsidRDefault="2A615C60" w:rsidP="004C73D0">
      <w:pPr>
        <w:jc w:val="both"/>
        <w:rPr>
          <w:rFonts w:ascii="Calibri" w:eastAsia="Calibri" w:hAnsi="Calibri" w:cs="Calibri"/>
          <w:b/>
          <w:bCs/>
          <w:noProof/>
          <w:sz w:val="24"/>
          <w:szCs w:val="24"/>
        </w:rPr>
      </w:pPr>
      <w:r w:rsidRPr="2A615C60">
        <w:rPr>
          <w:rFonts w:ascii="Calibri" w:eastAsia="Calibri" w:hAnsi="Calibri" w:cs="Calibri"/>
          <w:b/>
          <w:bCs/>
          <w:noProof/>
          <w:sz w:val="24"/>
          <w:szCs w:val="24"/>
        </w:rPr>
        <w:t xml:space="preserve">Jim Carrey, Steve Martin, Chevy Chase – królowie amerykańskiej komedii dzięki swoim talentom stworzyli postaci, które bawią widzów niezależnie od upływu czasu. Aktorów będzie można oglądać w wiosennym maratonie na antenie TNT. Emisja filmów pełnych śmiechu w weekend 20 i 21 marca. W programie </w:t>
      </w:r>
      <w:r w:rsidR="00F40785">
        <w:rPr>
          <w:rFonts w:ascii="Calibri" w:eastAsia="Calibri" w:hAnsi="Calibri" w:cs="Calibri"/>
          <w:b/>
          <w:bCs/>
          <w:noProof/>
          <w:sz w:val="24"/>
          <w:szCs w:val="24"/>
        </w:rPr>
        <w:t xml:space="preserve">m.in. </w:t>
      </w:r>
      <w:r w:rsidRPr="2A615C60">
        <w:rPr>
          <w:rFonts w:ascii="Calibri" w:eastAsia="Calibri" w:hAnsi="Calibri" w:cs="Calibri"/>
          <w:b/>
          <w:bCs/>
          <w:noProof/>
          <w:sz w:val="24"/>
          <w:szCs w:val="24"/>
        </w:rPr>
        <w:t xml:space="preserve">„Maska”, „Zabójcza broń”, </w:t>
      </w:r>
      <w:r w:rsidR="00F40785">
        <w:rPr>
          <w:rFonts w:ascii="Calibri" w:eastAsia="Calibri" w:hAnsi="Calibri" w:cs="Calibri"/>
          <w:b/>
          <w:bCs/>
          <w:noProof/>
          <w:sz w:val="24"/>
          <w:szCs w:val="24"/>
        </w:rPr>
        <w:t xml:space="preserve">oraz </w:t>
      </w:r>
      <w:r w:rsidRPr="2A615C60">
        <w:rPr>
          <w:rFonts w:ascii="Calibri" w:eastAsia="Calibri" w:hAnsi="Calibri" w:cs="Calibri"/>
          <w:b/>
          <w:bCs/>
          <w:noProof/>
          <w:sz w:val="24"/>
          <w:szCs w:val="24"/>
        </w:rPr>
        <w:t xml:space="preserve">„Akademia Policyjna”. </w:t>
      </w:r>
    </w:p>
    <w:p w14:paraId="2D6627DE" w14:textId="10CE9932" w:rsidR="00AA424E" w:rsidRPr="00E90228" w:rsidRDefault="00F74BAF" w:rsidP="00E90228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C2E80C2" wp14:editId="49A9C3F0">
            <wp:extent cx="5452647" cy="3235236"/>
            <wp:effectExtent l="0" t="0" r="0" b="3810"/>
            <wp:docPr id="2" name="Obraz 2" descr="Obraz zawierający osoba, wewnątrz, muzyka, instrument smyczkow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osoba, wewnątrz, muzyka, instrument smyczkowy&#10;&#10;Opis wygenerowany automatyczni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0944" cy="3252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7168C" w14:textId="2972B183" w:rsidR="154F8C99" w:rsidRDefault="154F8C99" w:rsidP="154F8C99">
      <w:pPr>
        <w:jc w:val="both"/>
        <w:rPr>
          <w:sz w:val="24"/>
          <w:szCs w:val="24"/>
        </w:rPr>
      </w:pPr>
      <w:r w:rsidRPr="154F8C99">
        <w:rPr>
          <w:sz w:val="24"/>
          <w:szCs w:val="24"/>
        </w:rPr>
        <w:t>Nie jest tajemnicą, że Ameryka Północna to kolebka światowej komedii. Kultowe show ze skeczami „</w:t>
      </w:r>
      <w:proofErr w:type="spellStart"/>
      <w:r w:rsidRPr="154F8C99">
        <w:rPr>
          <w:sz w:val="24"/>
          <w:szCs w:val="24"/>
        </w:rPr>
        <w:t>Saturday</w:t>
      </w:r>
      <w:proofErr w:type="spellEnd"/>
      <w:r w:rsidRPr="154F8C99">
        <w:rPr>
          <w:sz w:val="24"/>
          <w:szCs w:val="24"/>
        </w:rPr>
        <w:t xml:space="preserve"> </w:t>
      </w:r>
      <w:proofErr w:type="spellStart"/>
      <w:r w:rsidRPr="154F8C99">
        <w:rPr>
          <w:sz w:val="24"/>
          <w:szCs w:val="24"/>
        </w:rPr>
        <w:t>Night</w:t>
      </w:r>
      <w:proofErr w:type="spellEnd"/>
      <w:r w:rsidRPr="154F8C99">
        <w:rPr>
          <w:sz w:val="24"/>
          <w:szCs w:val="24"/>
        </w:rPr>
        <w:t xml:space="preserve"> Live”, liczne </w:t>
      </w:r>
      <w:proofErr w:type="spellStart"/>
      <w:r w:rsidRPr="154F8C99">
        <w:rPr>
          <w:i/>
          <w:iCs/>
          <w:sz w:val="24"/>
          <w:szCs w:val="24"/>
        </w:rPr>
        <w:t>late</w:t>
      </w:r>
      <w:proofErr w:type="spellEnd"/>
      <w:r w:rsidRPr="154F8C99">
        <w:rPr>
          <w:i/>
          <w:iCs/>
          <w:sz w:val="24"/>
          <w:szCs w:val="24"/>
        </w:rPr>
        <w:t xml:space="preserve"> </w:t>
      </w:r>
      <w:proofErr w:type="spellStart"/>
      <w:r w:rsidRPr="154F8C99">
        <w:rPr>
          <w:i/>
          <w:iCs/>
          <w:sz w:val="24"/>
          <w:szCs w:val="24"/>
        </w:rPr>
        <w:t>night</w:t>
      </w:r>
      <w:proofErr w:type="spellEnd"/>
      <w:r w:rsidRPr="154F8C99">
        <w:rPr>
          <w:i/>
          <w:iCs/>
          <w:sz w:val="24"/>
          <w:szCs w:val="24"/>
        </w:rPr>
        <w:t xml:space="preserve"> show</w:t>
      </w:r>
      <w:r w:rsidRPr="154F8C99">
        <w:rPr>
          <w:sz w:val="24"/>
          <w:szCs w:val="24"/>
        </w:rPr>
        <w:t>, rozwinięta scena stand-</w:t>
      </w:r>
      <w:proofErr w:type="spellStart"/>
      <w:r w:rsidRPr="154F8C99">
        <w:rPr>
          <w:sz w:val="24"/>
          <w:szCs w:val="24"/>
        </w:rPr>
        <w:t>upu</w:t>
      </w:r>
      <w:proofErr w:type="spellEnd"/>
      <w:r w:rsidRPr="154F8C99">
        <w:rPr>
          <w:sz w:val="24"/>
          <w:szCs w:val="24"/>
        </w:rPr>
        <w:t xml:space="preserve"> i prężnie działający przemysł filmowy sprzyjają powstawaniu produkcji, które </w:t>
      </w:r>
      <w:r w:rsidR="00E30E10">
        <w:rPr>
          <w:sz w:val="24"/>
          <w:szCs w:val="24"/>
        </w:rPr>
        <w:t>skłaniają do</w:t>
      </w:r>
      <w:r w:rsidRPr="154F8C99">
        <w:rPr>
          <w:sz w:val="24"/>
          <w:szCs w:val="24"/>
        </w:rPr>
        <w:t xml:space="preserve"> śmiechu. W takich miejscach swoją karierę rozpoczynały sławy z maratonu TNT „Już wiosna”: Jim </w:t>
      </w:r>
      <w:proofErr w:type="spellStart"/>
      <w:r w:rsidRPr="154F8C99">
        <w:rPr>
          <w:sz w:val="24"/>
          <w:szCs w:val="24"/>
        </w:rPr>
        <w:t>Carrey</w:t>
      </w:r>
      <w:proofErr w:type="spellEnd"/>
      <w:r w:rsidRPr="154F8C99">
        <w:rPr>
          <w:sz w:val="24"/>
          <w:szCs w:val="24"/>
        </w:rPr>
        <w:t>, Chevy Chase czy Steve Martin. Rozwinęli skrzydła jako młodzi performerzy i autorzy scenariuszy skeczów, by po latach na stałe wejść do czołówki światowych gwiazd komedii.</w:t>
      </w:r>
    </w:p>
    <w:p w14:paraId="4FE6BF05" w14:textId="3B5F946B" w:rsidR="00E90228" w:rsidRPr="00E90228" w:rsidRDefault="00E90228" w:rsidP="154F8C99">
      <w:pPr>
        <w:jc w:val="both"/>
        <w:rPr>
          <w:b/>
          <w:bCs/>
          <w:sz w:val="24"/>
          <w:szCs w:val="24"/>
        </w:rPr>
      </w:pPr>
      <w:proofErr w:type="spellStart"/>
      <w:r w:rsidRPr="00E90228">
        <w:rPr>
          <w:b/>
          <w:bCs/>
          <w:i/>
          <w:iCs/>
          <w:sz w:val="24"/>
          <w:szCs w:val="24"/>
        </w:rPr>
        <w:t>Easter</w:t>
      </w:r>
      <w:proofErr w:type="spellEnd"/>
      <w:r w:rsidRPr="00E90228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E90228">
        <w:rPr>
          <w:b/>
          <w:bCs/>
          <w:i/>
          <w:iCs/>
          <w:sz w:val="24"/>
          <w:szCs w:val="24"/>
        </w:rPr>
        <w:t>egg</w:t>
      </w:r>
      <w:proofErr w:type="spellEnd"/>
      <w:r w:rsidRPr="00E90228">
        <w:rPr>
          <w:b/>
          <w:bCs/>
          <w:sz w:val="24"/>
          <w:szCs w:val="24"/>
        </w:rPr>
        <w:t xml:space="preserve"> i animacje, które się nie odbyły</w:t>
      </w:r>
    </w:p>
    <w:p w14:paraId="3CC726DD" w14:textId="14F1629D" w:rsidR="00FC7F22" w:rsidRDefault="154F8C99" w:rsidP="154F8C99">
      <w:pPr>
        <w:jc w:val="both"/>
        <w:rPr>
          <w:sz w:val="24"/>
          <w:szCs w:val="24"/>
        </w:rPr>
      </w:pPr>
      <w:r w:rsidRPr="154F8C99">
        <w:rPr>
          <w:sz w:val="24"/>
          <w:szCs w:val="24"/>
        </w:rPr>
        <w:t xml:space="preserve">Charyzma Jima </w:t>
      </w:r>
      <w:proofErr w:type="spellStart"/>
      <w:r w:rsidRPr="154F8C99">
        <w:rPr>
          <w:sz w:val="24"/>
          <w:szCs w:val="24"/>
        </w:rPr>
        <w:t>Carreya</w:t>
      </w:r>
      <w:proofErr w:type="spellEnd"/>
      <w:r w:rsidRPr="154F8C99">
        <w:rPr>
          <w:sz w:val="24"/>
          <w:szCs w:val="24"/>
        </w:rPr>
        <w:t>, sprawiła, że film</w:t>
      </w:r>
      <w:r w:rsidR="00E90228">
        <w:rPr>
          <w:sz w:val="24"/>
          <w:szCs w:val="24"/>
        </w:rPr>
        <w:t xml:space="preserve"> </w:t>
      </w:r>
      <w:r w:rsidRPr="154F8C99">
        <w:rPr>
          <w:sz w:val="24"/>
          <w:szCs w:val="24"/>
        </w:rPr>
        <w:t xml:space="preserve">w ekspresowym tempie stał się wielkim hitem. Twórcy </w:t>
      </w:r>
      <w:r w:rsidRPr="154F8C99">
        <w:rPr>
          <w:b/>
          <w:bCs/>
          <w:sz w:val="24"/>
          <w:szCs w:val="24"/>
        </w:rPr>
        <w:t xml:space="preserve">„Maski” </w:t>
      </w:r>
      <w:r w:rsidRPr="154F8C99">
        <w:rPr>
          <w:sz w:val="24"/>
          <w:szCs w:val="24"/>
        </w:rPr>
        <w:t xml:space="preserve">początkowo zakładali, że będzie on utrzymany w mrocznym klimacie komiksu. Ale kiedy zatrudnili </w:t>
      </w:r>
      <w:proofErr w:type="spellStart"/>
      <w:r w:rsidRPr="154F8C99">
        <w:rPr>
          <w:sz w:val="24"/>
          <w:szCs w:val="24"/>
        </w:rPr>
        <w:t>Carreya</w:t>
      </w:r>
      <w:proofErr w:type="spellEnd"/>
      <w:r w:rsidRPr="154F8C99">
        <w:rPr>
          <w:sz w:val="24"/>
          <w:szCs w:val="24"/>
        </w:rPr>
        <w:t xml:space="preserve"> do odegrania głównej roli, szybko okazało się, że ekranizacja stanie się produkcją z komediowym biglem. </w:t>
      </w:r>
    </w:p>
    <w:p w14:paraId="55EB5E5F" w14:textId="14D9D420" w:rsidR="00FC7F22" w:rsidRDefault="72F71BC3" w:rsidP="154F8C99">
      <w:pPr>
        <w:jc w:val="both"/>
        <w:rPr>
          <w:sz w:val="24"/>
          <w:szCs w:val="24"/>
        </w:rPr>
      </w:pPr>
      <w:r w:rsidRPr="72F71BC3">
        <w:rPr>
          <w:sz w:val="24"/>
          <w:szCs w:val="24"/>
        </w:rPr>
        <w:t>Twórcy chcieli wykorzystać liczne zastępy grafików od efektów specjalnych, aby oddać specyficzn</w:t>
      </w:r>
      <w:r w:rsidR="005E78C4">
        <w:rPr>
          <w:sz w:val="24"/>
          <w:szCs w:val="24"/>
        </w:rPr>
        <w:t>ą mimikę</w:t>
      </w:r>
      <w:r w:rsidRPr="72F71BC3">
        <w:rPr>
          <w:sz w:val="24"/>
          <w:szCs w:val="24"/>
        </w:rPr>
        <w:t xml:space="preserve"> bohatera. Jednak komik tak bardzo wykorzystał swój talent i umiejętności, że jego autentyczne ruchy były niczym te animowane – produkcja nie potrzebowała tak wielu ulepszeń. W dodatku aktor nauczył się mówić z dużą sztuczną szczęką</w:t>
      </w:r>
      <w:r w:rsidR="00FF53A5">
        <w:rPr>
          <w:sz w:val="24"/>
          <w:szCs w:val="24"/>
        </w:rPr>
        <w:t xml:space="preserve">. </w:t>
      </w:r>
      <w:r w:rsidR="154F8C99" w:rsidRPr="154F8C99">
        <w:rPr>
          <w:sz w:val="24"/>
          <w:szCs w:val="24"/>
        </w:rPr>
        <w:t xml:space="preserve">Film zawiera też </w:t>
      </w:r>
      <w:proofErr w:type="spellStart"/>
      <w:r w:rsidR="154F8C99" w:rsidRPr="154F8C99">
        <w:rPr>
          <w:i/>
          <w:iCs/>
          <w:sz w:val="24"/>
          <w:szCs w:val="24"/>
        </w:rPr>
        <w:t>easter</w:t>
      </w:r>
      <w:proofErr w:type="spellEnd"/>
      <w:r w:rsidR="154F8C99" w:rsidRPr="154F8C99">
        <w:rPr>
          <w:i/>
          <w:iCs/>
          <w:sz w:val="24"/>
          <w:szCs w:val="24"/>
        </w:rPr>
        <w:t xml:space="preserve"> </w:t>
      </w:r>
      <w:proofErr w:type="spellStart"/>
      <w:r w:rsidR="154F8C99" w:rsidRPr="154F8C99">
        <w:rPr>
          <w:i/>
          <w:iCs/>
          <w:sz w:val="24"/>
          <w:szCs w:val="24"/>
        </w:rPr>
        <w:t>egg</w:t>
      </w:r>
      <w:proofErr w:type="spellEnd"/>
      <w:r w:rsidR="154F8C99" w:rsidRPr="154F8C99">
        <w:rPr>
          <w:i/>
          <w:iCs/>
          <w:sz w:val="24"/>
          <w:szCs w:val="24"/>
        </w:rPr>
        <w:t xml:space="preserve"> </w:t>
      </w:r>
      <w:r w:rsidR="154F8C99" w:rsidRPr="154F8C99">
        <w:rPr>
          <w:sz w:val="24"/>
          <w:szCs w:val="24"/>
        </w:rPr>
        <w:t xml:space="preserve">dla fanów kultowej produkcji z lat 80.: garaż, w którym odgrywa się akcja jednej ze scen, </w:t>
      </w:r>
      <w:r w:rsidR="154F8C99" w:rsidRPr="154F8C99">
        <w:rPr>
          <w:sz w:val="24"/>
          <w:szCs w:val="24"/>
        </w:rPr>
        <w:lastRenderedPageBreak/>
        <w:t>był wykorzystany na planie „Pogromców duchów”.</w:t>
      </w:r>
      <w:r w:rsidR="005E78C4">
        <w:rPr>
          <w:sz w:val="24"/>
          <w:szCs w:val="24"/>
        </w:rPr>
        <w:t xml:space="preserve"> </w:t>
      </w:r>
      <w:r w:rsidR="154F8C99" w:rsidRPr="00FF53A5">
        <w:rPr>
          <w:b/>
          <w:bCs/>
          <w:sz w:val="24"/>
          <w:szCs w:val="24"/>
        </w:rPr>
        <w:t>„Maska”</w:t>
      </w:r>
      <w:r w:rsidR="154F8C99" w:rsidRPr="154F8C99">
        <w:rPr>
          <w:sz w:val="24"/>
          <w:szCs w:val="24"/>
        </w:rPr>
        <w:t xml:space="preserve"> tak bardzo wypromowała Jima </w:t>
      </w:r>
      <w:proofErr w:type="spellStart"/>
      <w:r w:rsidR="154F8C99" w:rsidRPr="154F8C99">
        <w:rPr>
          <w:sz w:val="24"/>
          <w:szCs w:val="24"/>
        </w:rPr>
        <w:t>Carreya</w:t>
      </w:r>
      <w:proofErr w:type="spellEnd"/>
      <w:r w:rsidR="154F8C99" w:rsidRPr="154F8C99">
        <w:rPr>
          <w:sz w:val="24"/>
          <w:szCs w:val="24"/>
        </w:rPr>
        <w:t>, że początkowo niszowa produkcja „Ace Ventura”, której premiera odbyła się w tym samym roku, przyciągnęła tłumy nowych fanów przed srebrny ekran.</w:t>
      </w:r>
    </w:p>
    <w:p w14:paraId="3C83E6F0" w14:textId="1F95AAE3" w:rsidR="00E90228" w:rsidRPr="00E90228" w:rsidRDefault="00E90228" w:rsidP="154F8C99">
      <w:pPr>
        <w:jc w:val="both"/>
        <w:rPr>
          <w:b/>
          <w:bCs/>
          <w:sz w:val="24"/>
          <w:szCs w:val="24"/>
        </w:rPr>
      </w:pPr>
      <w:r w:rsidRPr="00E90228">
        <w:rPr>
          <w:b/>
          <w:bCs/>
          <w:sz w:val="24"/>
          <w:szCs w:val="24"/>
        </w:rPr>
        <w:t>Nos Steve’a Martina</w:t>
      </w:r>
    </w:p>
    <w:p w14:paraId="4BE07982" w14:textId="5652E023" w:rsidR="00E54B45" w:rsidRDefault="154F8C99" w:rsidP="154F8C99">
      <w:pPr>
        <w:jc w:val="both"/>
        <w:rPr>
          <w:sz w:val="24"/>
          <w:szCs w:val="24"/>
        </w:rPr>
      </w:pPr>
      <w:r w:rsidRPr="154F8C99">
        <w:rPr>
          <w:sz w:val="24"/>
          <w:szCs w:val="24"/>
        </w:rPr>
        <w:t xml:space="preserve">W wiosennym maratonie nie zabraknie innego słynnego komika z USA – Steve’a Martina. Znany z „Różowej pantery” aktor wystąpił w filmie </w:t>
      </w:r>
      <w:r w:rsidRPr="154F8C99">
        <w:rPr>
          <w:b/>
          <w:bCs/>
          <w:sz w:val="24"/>
          <w:szCs w:val="24"/>
        </w:rPr>
        <w:t>„</w:t>
      </w:r>
      <w:proofErr w:type="spellStart"/>
      <w:r w:rsidRPr="154F8C99">
        <w:rPr>
          <w:b/>
          <w:bCs/>
          <w:sz w:val="24"/>
          <w:szCs w:val="24"/>
        </w:rPr>
        <w:t>Roxanne</w:t>
      </w:r>
      <w:proofErr w:type="spellEnd"/>
      <w:r w:rsidRPr="154F8C99">
        <w:rPr>
          <w:b/>
          <w:bCs/>
          <w:sz w:val="24"/>
          <w:szCs w:val="24"/>
        </w:rPr>
        <w:t>”</w:t>
      </w:r>
      <w:r w:rsidRPr="154F8C99">
        <w:rPr>
          <w:sz w:val="24"/>
          <w:szCs w:val="24"/>
        </w:rPr>
        <w:t xml:space="preserve"> o Charliem C.D. </w:t>
      </w:r>
      <w:proofErr w:type="spellStart"/>
      <w:r w:rsidRPr="154F8C99">
        <w:rPr>
          <w:sz w:val="24"/>
          <w:szCs w:val="24"/>
        </w:rPr>
        <w:t>Balesie</w:t>
      </w:r>
      <w:proofErr w:type="spellEnd"/>
      <w:r w:rsidRPr="154F8C99">
        <w:rPr>
          <w:sz w:val="24"/>
          <w:szCs w:val="24"/>
        </w:rPr>
        <w:t xml:space="preserve">, przełożonym drużyny strażackiej. To adaptacja XIX-wiecznej sztuki teatralnej z nowoczesnym twistem. Strażacy uwielbiają </w:t>
      </w:r>
      <w:proofErr w:type="spellStart"/>
      <w:r w:rsidRPr="154F8C99">
        <w:rPr>
          <w:sz w:val="24"/>
          <w:szCs w:val="24"/>
        </w:rPr>
        <w:t>Balesa</w:t>
      </w:r>
      <w:proofErr w:type="spellEnd"/>
      <w:r w:rsidRPr="154F8C99">
        <w:rPr>
          <w:sz w:val="24"/>
          <w:szCs w:val="24"/>
        </w:rPr>
        <w:t xml:space="preserve">, ale bohater ma jedną specyficzną cechę – nienaturalnie długi nos. Podkochuje się w nowo przybyłej astronomce, którą gra </w:t>
      </w:r>
      <w:proofErr w:type="spellStart"/>
      <w:r w:rsidRPr="154F8C99">
        <w:rPr>
          <w:sz w:val="24"/>
          <w:szCs w:val="24"/>
        </w:rPr>
        <w:t>Daryl</w:t>
      </w:r>
      <w:proofErr w:type="spellEnd"/>
      <w:r w:rsidRPr="154F8C99">
        <w:rPr>
          <w:sz w:val="24"/>
          <w:szCs w:val="24"/>
        </w:rPr>
        <w:t xml:space="preserve"> Hanna. Okazało się, że nos zawadzał bohaterowi nie tylko w przenośni: kiedy kręcono scenę, w której </w:t>
      </w:r>
      <w:proofErr w:type="spellStart"/>
      <w:r w:rsidRPr="154F8C99">
        <w:rPr>
          <w:sz w:val="24"/>
          <w:szCs w:val="24"/>
        </w:rPr>
        <w:t>Daryl</w:t>
      </w:r>
      <w:proofErr w:type="spellEnd"/>
      <w:r w:rsidRPr="154F8C99">
        <w:rPr>
          <w:sz w:val="24"/>
          <w:szCs w:val="24"/>
        </w:rPr>
        <w:t xml:space="preserve"> miała wymierzyć bohaterowi policzek, trafiła w rekwizyt, psując go. A widzowie mogą zobaczyć to w ujęciu, gdzie Steve Martin, zamiast dotykać swojego policzka, poprawia sztuczny nos. </w:t>
      </w:r>
    </w:p>
    <w:p w14:paraId="1010138A" w14:textId="1BFBC713" w:rsidR="154F8C99" w:rsidRDefault="72F71BC3" w:rsidP="154F8C99">
      <w:pPr>
        <w:jc w:val="both"/>
        <w:rPr>
          <w:sz w:val="24"/>
          <w:szCs w:val="24"/>
        </w:rPr>
      </w:pPr>
      <w:r w:rsidRPr="72F71BC3">
        <w:rPr>
          <w:sz w:val="24"/>
          <w:szCs w:val="24"/>
        </w:rPr>
        <w:t xml:space="preserve">Twórcy filmu ukryli też inne ciekawostki w fabule. Zdesperowany Charlie wybiera się do chirurga plastycznego, aby raz na zawsze pozbyć się nielubianej części twarzy. Chirurg pokazuje mu, jak będzie wyglądał po operacji – na tym zdjęciu znalazł się prawdziwy nos Steve’a Martina. </w:t>
      </w:r>
    </w:p>
    <w:p w14:paraId="3875697E" w14:textId="191269E6" w:rsidR="00E90228" w:rsidRPr="00E90228" w:rsidRDefault="00895A1B" w:rsidP="154F8C9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="2A615C60" w:rsidRPr="2A615C60">
        <w:rPr>
          <w:b/>
          <w:bCs/>
          <w:sz w:val="24"/>
          <w:szCs w:val="24"/>
        </w:rPr>
        <w:t>nspiracja sympatycznymi policjantami</w:t>
      </w:r>
    </w:p>
    <w:p w14:paraId="0246335D" w14:textId="54DB7FE2" w:rsidR="00E90228" w:rsidRDefault="2A615C60" w:rsidP="154F8C99">
      <w:pPr>
        <w:jc w:val="both"/>
        <w:rPr>
          <w:sz w:val="24"/>
          <w:szCs w:val="24"/>
        </w:rPr>
      </w:pPr>
      <w:r w:rsidRPr="2A615C60">
        <w:rPr>
          <w:sz w:val="24"/>
          <w:szCs w:val="24"/>
        </w:rPr>
        <w:t>W kultowym cyklu „</w:t>
      </w:r>
      <w:r w:rsidRPr="2A615C60">
        <w:rPr>
          <w:b/>
          <w:bCs/>
          <w:sz w:val="24"/>
          <w:szCs w:val="24"/>
        </w:rPr>
        <w:t xml:space="preserve">Akademia Policyjna” </w:t>
      </w:r>
      <w:r w:rsidRPr="2A615C60">
        <w:rPr>
          <w:sz w:val="24"/>
          <w:szCs w:val="24"/>
        </w:rPr>
        <w:t>pojawiają się postaci, które są niezwykłymi oryginałami. Pozytywny przekaz tych filmów sprawia, że niektórzy lubią do nich powracać w ramach pocieszenia</w:t>
      </w:r>
      <w:r w:rsidR="00895A1B">
        <w:rPr>
          <w:sz w:val="24"/>
          <w:szCs w:val="24"/>
        </w:rPr>
        <w:t xml:space="preserve"> </w:t>
      </w:r>
      <w:r w:rsidRPr="2A615C60">
        <w:rPr>
          <w:sz w:val="24"/>
          <w:szCs w:val="24"/>
        </w:rPr>
        <w:t xml:space="preserve">– na pewno robi tak były prezydent USA Bill Clinton. </w:t>
      </w:r>
    </w:p>
    <w:p w14:paraId="5A83FF56" w14:textId="0F1DB8C6" w:rsidR="0083285E" w:rsidRDefault="154F8C99" w:rsidP="154F8C99">
      <w:pPr>
        <w:jc w:val="both"/>
        <w:rPr>
          <w:sz w:val="24"/>
          <w:szCs w:val="24"/>
        </w:rPr>
      </w:pPr>
      <w:r w:rsidRPr="154F8C99">
        <w:rPr>
          <w:sz w:val="24"/>
          <w:szCs w:val="24"/>
        </w:rPr>
        <w:t xml:space="preserve">Twórca „Akademii…” postanowił napisać scenariusz do pierwszej części, kiedy na plan innego filmu, na którym przebywał, przyjechała grupa </w:t>
      </w:r>
      <w:r w:rsidR="00E30E10">
        <w:rPr>
          <w:sz w:val="24"/>
          <w:szCs w:val="24"/>
        </w:rPr>
        <w:t>funkcjonariuszy</w:t>
      </w:r>
      <w:r w:rsidRPr="154F8C99">
        <w:rPr>
          <w:sz w:val="24"/>
          <w:szCs w:val="24"/>
        </w:rPr>
        <w:t xml:space="preserve">. Wszyscy byli różnorodni i pogodnie nastawieni, więc Paul </w:t>
      </w:r>
      <w:proofErr w:type="spellStart"/>
      <w:r w:rsidRPr="154F8C99">
        <w:rPr>
          <w:sz w:val="24"/>
          <w:szCs w:val="24"/>
        </w:rPr>
        <w:t>Maslansky</w:t>
      </w:r>
      <w:proofErr w:type="spellEnd"/>
      <w:r w:rsidRPr="154F8C99">
        <w:rPr>
          <w:sz w:val="24"/>
          <w:szCs w:val="24"/>
        </w:rPr>
        <w:t xml:space="preserve"> stwierdził, że nie zmarnuje takiej inspiracji i wykorzystał ją natychmiastowo.</w:t>
      </w:r>
    </w:p>
    <w:p w14:paraId="2BBBF321" w14:textId="5A2D296F" w:rsidR="002C6BF4" w:rsidRPr="002C6BF4" w:rsidRDefault="002C6BF4" w:rsidP="00AA424E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„Już wiosna” na antenie TNT</w:t>
      </w:r>
    </w:p>
    <w:p w14:paraId="55A35B1D" w14:textId="23324B5A" w:rsidR="00AA424E" w:rsidRPr="00895A1B" w:rsidRDefault="00E30E10" w:rsidP="00AA424E">
      <w:pPr>
        <w:jc w:val="both"/>
        <w:rPr>
          <w:sz w:val="24"/>
          <w:szCs w:val="24"/>
        </w:rPr>
      </w:pPr>
      <w:r w:rsidRPr="00895A1B">
        <w:rPr>
          <w:sz w:val="24"/>
          <w:szCs w:val="24"/>
        </w:rPr>
        <w:t>W pierwszy wiosenny weekend</w:t>
      </w:r>
      <w:r w:rsidR="154F8C99" w:rsidRPr="00895A1B">
        <w:rPr>
          <w:sz w:val="24"/>
          <w:szCs w:val="24"/>
        </w:rPr>
        <w:t xml:space="preserve"> TNT wyemituje maraton filmów akcji i znanych komedii. W rolach głównych pojawią się w nich </w:t>
      </w:r>
      <w:r w:rsidRPr="00895A1B">
        <w:rPr>
          <w:sz w:val="24"/>
          <w:szCs w:val="24"/>
        </w:rPr>
        <w:t xml:space="preserve">również takie </w:t>
      </w:r>
      <w:r w:rsidR="154F8C99" w:rsidRPr="00895A1B">
        <w:rPr>
          <w:sz w:val="24"/>
          <w:szCs w:val="24"/>
        </w:rPr>
        <w:t xml:space="preserve">gwiazdy jak Cameron </w:t>
      </w:r>
      <w:proofErr w:type="spellStart"/>
      <w:r w:rsidR="154F8C99" w:rsidRPr="00895A1B">
        <w:rPr>
          <w:sz w:val="24"/>
          <w:szCs w:val="24"/>
        </w:rPr>
        <w:t>Diaz</w:t>
      </w:r>
      <w:proofErr w:type="spellEnd"/>
      <w:r w:rsidR="154F8C99" w:rsidRPr="00895A1B">
        <w:rPr>
          <w:sz w:val="24"/>
          <w:szCs w:val="24"/>
        </w:rPr>
        <w:t xml:space="preserve">, Jackie Chan czy Sylvester </w:t>
      </w:r>
      <w:proofErr w:type="spellStart"/>
      <w:r w:rsidR="154F8C99" w:rsidRPr="00895A1B">
        <w:rPr>
          <w:sz w:val="24"/>
          <w:szCs w:val="24"/>
        </w:rPr>
        <w:t>Stallone</w:t>
      </w:r>
      <w:proofErr w:type="spellEnd"/>
      <w:r w:rsidR="154F8C99" w:rsidRPr="00895A1B">
        <w:rPr>
          <w:sz w:val="24"/>
          <w:szCs w:val="24"/>
        </w:rPr>
        <w:t>.</w:t>
      </w:r>
    </w:p>
    <w:p w14:paraId="162CAF71" w14:textId="77777777" w:rsidR="00AA424E" w:rsidRDefault="009D3E5D" w:rsidP="009D3E5D">
      <w:pPr>
        <w:rPr>
          <w:rFonts w:cstheme="minorHAnsi"/>
          <w:b/>
          <w:sz w:val="24"/>
          <w:szCs w:val="24"/>
        </w:rPr>
      </w:pPr>
      <w:r w:rsidRPr="00ED73BF">
        <w:rPr>
          <w:rFonts w:cstheme="minorHAnsi"/>
          <w:b/>
          <w:sz w:val="24"/>
          <w:szCs w:val="24"/>
        </w:rPr>
        <w:t>Plan emisji:</w:t>
      </w:r>
    </w:p>
    <w:p w14:paraId="00B007F0" w14:textId="77777777" w:rsidR="00F56939" w:rsidRPr="00F56939" w:rsidRDefault="00F56939" w:rsidP="00F56939">
      <w:pPr>
        <w:pStyle w:val="Bezodstpw"/>
        <w:rPr>
          <w:sz w:val="24"/>
        </w:rPr>
      </w:pPr>
      <w:r w:rsidRPr="00F56939">
        <w:rPr>
          <w:sz w:val="24"/>
        </w:rPr>
        <w:t>20.03, godz. 09:00 – „Zwierzak”</w:t>
      </w:r>
    </w:p>
    <w:p w14:paraId="7C2D28EC" w14:textId="77777777" w:rsidR="00F56939" w:rsidRPr="00F56939" w:rsidRDefault="00F56939" w:rsidP="00F56939">
      <w:pPr>
        <w:pStyle w:val="Bezodstpw"/>
        <w:rPr>
          <w:sz w:val="24"/>
        </w:rPr>
      </w:pPr>
      <w:r w:rsidRPr="00F56939">
        <w:rPr>
          <w:sz w:val="24"/>
        </w:rPr>
        <w:t>20.03, godz. 10:35 – „</w:t>
      </w:r>
      <w:proofErr w:type="spellStart"/>
      <w:r w:rsidRPr="00F56939">
        <w:rPr>
          <w:sz w:val="24"/>
        </w:rPr>
        <w:t>Roxanne</w:t>
      </w:r>
      <w:proofErr w:type="spellEnd"/>
      <w:r w:rsidRPr="00F56939">
        <w:rPr>
          <w:sz w:val="24"/>
        </w:rPr>
        <w:t>”</w:t>
      </w:r>
    </w:p>
    <w:p w14:paraId="6B87E26A" w14:textId="77777777" w:rsidR="00F56939" w:rsidRPr="00F56939" w:rsidRDefault="00F56939" w:rsidP="00F56939">
      <w:pPr>
        <w:pStyle w:val="Bezodstpw"/>
        <w:rPr>
          <w:sz w:val="24"/>
        </w:rPr>
      </w:pPr>
      <w:r w:rsidRPr="00F56939">
        <w:rPr>
          <w:sz w:val="24"/>
        </w:rPr>
        <w:t>20.03, godz. 12:45 – „Akademia Policyjna”</w:t>
      </w:r>
    </w:p>
    <w:p w14:paraId="5705EB7A" w14:textId="77777777" w:rsidR="00F56939" w:rsidRPr="00F56939" w:rsidRDefault="00F56939" w:rsidP="00F56939">
      <w:pPr>
        <w:pStyle w:val="Bezodstpw"/>
        <w:rPr>
          <w:sz w:val="24"/>
        </w:rPr>
      </w:pPr>
      <w:r w:rsidRPr="00F56939">
        <w:rPr>
          <w:sz w:val="24"/>
        </w:rPr>
        <w:t>20.03, godz. 14:45 – „Akademia Policyjna 2”</w:t>
      </w:r>
    </w:p>
    <w:p w14:paraId="1927819D" w14:textId="77777777" w:rsidR="00F56939" w:rsidRPr="00F56939" w:rsidRDefault="00F56939" w:rsidP="00F56939">
      <w:pPr>
        <w:pStyle w:val="Bezodstpw"/>
        <w:rPr>
          <w:sz w:val="24"/>
        </w:rPr>
      </w:pPr>
      <w:r w:rsidRPr="00F56939">
        <w:rPr>
          <w:sz w:val="24"/>
        </w:rPr>
        <w:t>20.03, godz. 16:25 – „Akademia Policyjna 3: Powrót do szkoły”</w:t>
      </w:r>
    </w:p>
    <w:p w14:paraId="1BA412CB" w14:textId="77777777" w:rsidR="00F56939" w:rsidRPr="00F56939" w:rsidRDefault="00F56939" w:rsidP="00F56939">
      <w:pPr>
        <w:pStyle w:val="Bezodstpw"/>
        <w:rPr>
          <w:sz w:val="24"/>
        </w:rPr>
      </w:pPr>
      <w:r w:rsidRPr="00F56939">
        <w:rPr>
          <w:sz w:val="24"/>
        </w:rPr>
        <w:t xml:space="preserve">20.03, godz. 18:05 – „Godziny szczytu” </w:t>
      </w:r>
    </w:p>
    <w:p w14:paraId="0071B66A" w14:textId="77777777" w:rsidR="00F56939" w:rsidRPr="00F56939" w:rsidRDefault="00F56939" w:rsidP="00F56939">
      <w:pPr>
        <w:pStyle w:val="Bezodstpw"/>
        <w:rPr>
          <w:sz w:val="24"/>
        </w:rPr>
      </w:pPr>
      <w:r w:rsidRPr="00F56939">
        <w:rPr>
          <w:sz w:val="24"/>
        </w:rPr>
        <w:t>20.03, godz. 19:50 – „Godziny szczytu 3”</w:t>
      </w:r>
    </w:p>
    <w:p w14:paraId="256FAA9F" w14:textId="77777777" w:rsidR="00F56939" w:rsidRPr="00F56939" w:rsidRDefault="00F56939" w:rsidP="00F56939">
      <w:pPr>
        <w:pStyle w:val="Bezodstpw"/>
        <w:rPr>
          <w:sz w:val="24"/>
        </w:rPr>
      </w:pPr>
      <w:r w:rsidRPr="00F56939">
        <w:rPr>
          <w:sz w:val="24"/>
        </w:rPr>
        <w:t>20.03, godz. 21:25 – „American Pie”</w:t>
      </w:r>
    </w:p>
    <w:p w14:paraId="47F14C63" w14:textId="77777777" w:rsidR="00F56939" w:rsidRPr="00F56939" w:rsidRDefault="00F56939" w:rsidP="00F56939">
      <w:pPr>
        <w:pStyle w:val="Bezodstpw"/>
        <w:rPr>
          <w:sz w:val="24"/>
        </w:rPr>
      </w:pPr>
      <w:r w:rsidRPr="00F56939">
        <w:rPr>
          <w:sz w:val="24"/>
        </w:rPr>
        <w:t>20.03, godz. 23:20 – „Tango i Cash”</w:t>
      </w:r>
    </w:p>
    <w:p w14:paraId="0F0C40E8" w14:textId="77777777" w:rsidR="00F56939" w:rsidRPr="00F56939" w:rsidRDefault="00F56939" w:rsidP="00F56939">
      <w:pPr>
        <w:pStyle w:val="Bezodstpw"/>
        <w:rPr>
          <w:sz w:val="24"/>
        </w:rPr>
      </w:pPr>
      <w:r w:rsidRPr="00F56939">
        <w:rPr>
          <w:sz w:val="24"/>
        </w:rPr>
        <w:t>21.03, godz. 07:50 – „Maska”</w:t>
      </w:r>
    </w:p>
    <w:p w14:paraId="6422B249" w14:textId="77777777" w:rsidR="00F56939" w:rsidRPr="00F56939" w:rsidRDefault="00F56939" w:rsidP="00F56939">
      <w:pPr>
        <w:pStyle w:val="Bezodstpw"/>
        <w:rPr>
          <w:sz w:val="24"/>
        </w:rPr>
      </w:pPr>
      <w:r w:rsidRPr="00F56939">
        <w:rPr>
          <w:sz w:val="24"/>
        </w:rPr>
        <w:t>21.03, godz. 09:50 – „Akademia policyjna 4: Patrol obywatelski”</w:t>
      </w:r>
    </w:p>
    <w:p w14:paraId="221E8897" w14:textId="77777777" w:rsidR="00F56939" w:rsidRPr="00F56939" w:rsidRDefault="00F56939" w:rsidP="00F56939">
      <w:pPr>
        <w:pStyle w:val="Bezodstpw"/>
        <w:rPr>
          <w:sz w:val="24"/>
        </w:rPr>
      </w:pPr>
      <w:r w:rsidRPr="00F56939">
        <w:rPr>
          <w:sz w:val="24"/>
        </w:rPr>
        <w:t>21.03, godz. 11:30 – „Akademia Policyjna 5: Misja w Miami Beach”</w:t>
      </w:r>
    </w:p>
    <w:p w14:paraId="086ADC2E" w14:textId="77777777" w:rsidR="00F56939" w:rsidRPr="00F56939" w:rsidRDefault="00F56939" w:rsidP="00F56939">
      <w:pPr>
        <w:pStyle w:val="Bezodstpw"/>
        <w:rPr>
          <w:sz w:val="24"/>
        </w:rPr>
      </w:pPr>
      <w:r w:rsidRPr="00F56939">
        <w:rPr>
          <w:sz w:val="24"/>
        </w:rPr>
        <w:lastRenderedPageBreak/>
        <w:t>21.03, godz. 13:15 – „Akademia Policyjna 6: Operacja Chaos”</w:t>
      </w:r>
    </w:p>
    <w:p w14:paraId="068D8397" w14:textId="77777777" w:rsidR="00F56939" w:rsidRPr="00F56939" w:rsidRDefault="00F56939" w:rsidP="00F56939">
      <w:pPr>
        <w:pStyle w:val="Bezodstpw"/>
        <w:rPr>
          <w:sz w:val="24"/>
        </w:rPr>
      </w:pPr>
      <w:r w:rsidRPr="00F56939">
        <w:rPr>
          <w:sz w:val="24"/>
        </w:rPr>
        <w:t>21.03, godz. 14:50 – „Akademia Policyjna 7: Misja w Moskwie”</w:t>
      </w:r>
    </w:p>
    <w:p w14:paraId="7DFDF824" w14:textId="77777777" w:rsidR="00F56939" w:rsidRPr="00F56939" w:rsidRDefault="00F56939" w:rsidP="00F56939">
      <w:pPr>
        <w:pStyle w:val="Bezodstpw"/>
        <w:rPr>
          <w:sz w:val="24"/>
        </w:rPr>
      </w:pPr>
      <w:r w:rsidRPr="00F56939">
        <w:rPr>
          <w:sz w:val="24"/>
        </w:rPr>
        <w:t>21.03, godz. 16:30 – „W krzywym zwierciadle: Europejskie wakacje”</w:t>
      </w:r>
    </w:p>
    <w:p w14:paraId="13257770" w14:textId="77777777" w:rsidR="00F56939" w:rsidRPr="00F56939" w:rsidRDefault="00F56939" w:rsidP="00F56939">
      <w:pPr>
        <w:pStyle w:val="Bezodstpw"/>
        <w:rPr>
          <w:sz w:val="24"/>
        </w:rPr>
      </w:pPr>
      <w:r w:rsidRPr="00F56939">
        <w:rPr>
          <w:sz w:val="24"/>
        </w:rPr>
        <w:t>21.03, godz. 18:25 – „</w:t>
      </w:r>
      <w:proofErr w:type="spellStart"/>
      <w:r w:rsidRPr="00F56939">
        <w:rPr>
          <w:sz w:val="24"/>
        </w:rPr>
        <w:t>Dennis</w:t>
      </w:r>
      <w:proofErr w:type="spellEnd"/>
      <w:r w:rsidRPr="00F56939">
        <w:rPr>
          <w:sz w:val="24"/>
        </w:rPr>
        <w:t xml:space="preserve"> rozrabiaka”</w:t>
      </w:r>
    </w:p>
    <w:p w14:paraId="21FAC653" w14:textId="5308AECE" w:rsidR="00E214D1" w:rsidRDefault="00F56939" w:rsidP="00F56939">
      <w:pPr>
        <w:pStyle w:val="Bezodstpw"/>
        <w:rPr>
          <w:sz w:val="24"/>
        </w:rPr>
      </w:pPr>
      <w:r w:rsidRPr="00F56939">
        <w:rPr>
          <w:sz w:val="24"/>
        </w:rPr>
        <w:t>21.03, godz. 20:20 – „Zabójcza broń”</w:t>
      </w:r>
    </w:p>
    <w:p w14:paraId="0F26E816" w14:textId="30030EE9" w:rsidR="00F56939" w:rsidRDefault="00F56939" w:rsidP="00F56939">
      <w:pPr>
        <w:pStyle w:val="Bezodstpw"/>
        <w:rPr>
          <w:sz w:val="24"/>
        </w:rPr>
      </w:pPr>
      <w:r>
        <w:rPr>
          <w:sz w:val="24"/>
        </w:rPr>
        <w:t xml:space="preserve">21.03, godz. 22:40 – „Zabójcza broń 2”  </w:t>
      </w:r>
    </w:p>
    <w:p w14:paraId="45FABC77" w14:textId="77777777" w:rsidR="00F56939" w:rsidRDefault="00F56939" w:rsidP="00F56939">
      <w:pPr>
        <w:pStyle w:val="Bezodstpw"/>
      </w:pPr>
    </w:p>
    <w:p w14:paraId="7D115D75" w14:textId="01856929" w:rsidR="009D3E5D" w:rsidRPr="00D12193" w:rsidRDefault="1019F665" w:rsidP="009D3E5D">
      <w:pPr>
        <w:spacing w:after="0" w:line="257" w:lineRule="auto"/>
        <w:ind w:right="522"/>
        <w:rPr>
          <w:rFonts w:cs="Calibri"/>
          <w:b/>
          <w:color w:val="000000" w:themeColor="text1"/>
          <w:sz w:val="24"/>
          <w:szCs w:val="24"/>
        </w:rPr>
      </w:pPr>
      <w:bookmarkStart w:id="0" w:name="_Hlk5356652"/>
      <w:r w:rsidRPr="1019F665">
        <w:rPr>
          <w:rFonts w:cs="Calibri"/>
          <w:b/>
          <w:bCs/>
          <w:color w:val="000000" w:themeColor="text1"/>
          <w:sz w:val="24"/>
          <w:szCs w:val="24"/>
        </w:rPr>
        <w:t>O TNT</w:t>
      </w:r>
    </w:p>
    <w:p w14:paraId="1DD9E909" w14:textId="453701C7" w:rsidR="1019F665" w:rsidRDefault="1019F665" w:rsidP="1019F665">
      <w:pPr>
        <w:spacing w:after="0" w:line="240" w:lineRule="auto"/>
        <w:ind w:right="-714"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  <w:r w:rsidRPr="1019F665">
        <w:rPr>
          <w:rFonts w:ascii="Arial" w:eastAsia="Arial" w:hAnsi="Arial" w:cs="Arial"/>
          <w:color w:val="000000" w:themeColor="text1"/>
          <w:sz w:val="18"/>
          <w:szCs w:val="18"/>
        </w:rPr>
        <w:t>TNT to ulubione miejsce dla ponadczasowych produkcji filmowych i serialowych. Szybka akcja, charakterne postaci, brawurowe kreacje aktorskie największych gwiazd – wszystko to czeka na widzów w programie stacji. W każdym miesiącu mogą liczyć oni na angażujące cykle tematyczne i wciągające maratony kinowych hitów. W stałej ramówce emitowane są klasyki jak m. in. „</w:t>
      </w:r>
      <w:proofErr w:type="spellStart"/>
      <w:r w:rsidRPr="1019F665">
        <w:rPr>
          <w:rFonts w:ascii="Arial" w:eastAsia="Arial" w:hAnsi="Arial" w:cs="Arial"/>
          <w:color w:val="000000" w:themeColor="text1"/>
          <w:sz w:val="18"/>
          <w:szCs w:val="18"/>
        </w:rPr>
        <w:t>Dirty</w:t>
      </w:r>
      <w:proofErr w:type="spellEnd"/>
      <w:r w:rsidRPr="1019F665">
        <w:rPr>
          <w:rFonts w:ascii="Arial" w:eastAsia="Arial" w:hAnsi="Arial" w:cs="Arial"/>
          <w:color w:val="000000" w:themeColor="text1"/>
          <w:sz w:val="18"/>
          <w:szCs w:val="18"/>
        </w:rPr>
        <w:t xml:space="preserve"> Dancing”, „Zabójcza broń”, „Matrix” czy „Siedem lat w Tybecie” oraz produkcje serialowe, wśród których znajdują się: „4 </w:t>
      </w:r>
      <w:proofErr w:type="spellStart"/>
      <w:r w:rsidRPr="1019F665">
        <w:rPr>
          <w:rFonts w:ascii="Arial" w:eastAsia="Arial" w:hAnsi="Arial" w:cs="Arial"/>
          <w:color w:val="000000" w:themeColor="text1"/>
          <w:sz w:val="18"/>
          <w:szCs w:val="18"/>
        </w:rPr>
        <w:t>Blocks</w:t>
      </w:r>
      <w:proofErr w:type="spellEnd"/>
      <w:r w:rsidRPr="1019F665">
        <w:rPr>
          <w:rFonts w:ascii="Arial" w:eastAsia="Arial" w:hAnsi="Arial" w:cs="Arial"/>
          <w:color w:val="000000" w:themeColor="text1"/>
          <w:sz w:val="18"/>
          <w:szCs w:val="18"/>
        </w:rPr>
        <w:t xml:space="preserve">”, „Dr Quinn”, „Strażnik </w:t>
      </w:r>
      <w:proofErr w:type="spellStart"/>
      <w:r w:rsidRPr="1019F665">
        <w:rPr>
          <w:rFonts w:ascii="Arial" w:eastAsia="Arial" w:hAnsi="Arial" w:cs="Arial"/>
          <w:color w:val="000000" w:themeColor="text1"/>
          <w:sz w:val="18"/>
          <w:szCs w:val="18"/>
        </w:rPr>
        <w:t>Teksasu”czy</w:t>
      </w:r>
      <w:proofErr w:type="spellEnd"/>
      <w:r w:rsidRPr="1019F665">
        <w:rPr>
          <w:rFonts w:ascii="Arial" w:eastAsia="Arial" w:hAnsi="Arial" w:cs="Arial"/>
          <w:color w:val="000000" w:themeColor="text1"/>
          <w:sz w:val="18"/>
          <w:szCs w:val="18"/>
        </w:rPr>
        <w:t xml:space="preserve"> „Tropiciele”. Szeroka gama różnych obrazów filmowych to gwarancja rozrywki pełnej emocji. TNT jest kanałem nadawanym w jakości HD, należącym do koncernu </w:t>
      </w:r>
      <w:proofErr w:type="spellStart"/>
      <w:r w:rsidRPr="1019F665">
        <w:rPr>
          <w:rFonts w:ascii="Arial" w:eastAsia="Arial" w:hAnsi="Arial" w:cs="Arial"/>
          <w:color w:val="000000" w:themeColor="text1"/>
          <w:sz w:val="18"/>
          <w:szCs w:val="18"/>
        </w:rPr>
        <w:t>WarnerMedia</w:t>
      </w:r>
      <w:proofErr w:type="spellEnd"/>
      <w:r w:rsidRPr="1019F665">
        <w:rPr>
          <w:rFonts w:ascii="Arial" w:eastAsia="Arial" w:hAnsi="Arial" w:cs="Arial"/>
          <w:color w:val="000000" w:themeColor="text1"/>
          <w:sz w:val="18"/>
          <w:szCs w:val="18"/>
        </w:rPr>
        <w:t>.</w:t>
      </w:r>
      <w:r>
        <w:br/>
      </w:r>
      <w:r w:rsidRPr="1019F665">
        <w:rPr>
          <w:rFonts w:ascii="Arial" w:eastAsia="Arial" w:hAnsi="Arial" w:cs="Arial"/>
          <w:color w:val="000000" w:themeColor="text1"/>
          <w:sz w:val="18"/>
          <w:szCs w:val="18"/>
        </w:rPr>
        <w:t xml:space="preserve">Więcej informacji można znaleźć na stronie </w:t>
      </w:r>
      <w:hyperlink r:id="rId9">
        <w:r w:rsidRPr="1019F665">
          <w:rPr>
            <w:rStyle w:val="Hipercze"/>
            <w:rFonts w:ascii="Arial" w:eastAsia="Arial" w:hAnsi="Arial" w:cs="Arial"/>
            <w:sz w:val="18"/>
            <w:szCs w:val="18"/>
          </w:rPr>
          <w:t>tnt-tv.pl</w:t>
        </w:r>
      </w:hyperlink>
      <w:r w:rsidRPr="1019F665">
        <w:rPr>
          <w:rFonts w:ascii="Arial" w:eastAsia="Arial" w:hAnsi="Arial" w:cs="Arial"/>
          <w:color w:val="000000" w:themeColor="text1"/>
          <w:sz w:val="18"/>
          <w:szCs w:val="18"/>
        </w:rPr>
        <w:t>.</w:t>
      </w:r>
    </w:p>
    <w:p w14:paraId="3179E24C" w14:textId="77777777" w:rsidR="00DD67C2" w:rsidRDefault="00DD67C2" w:rsidP="009D3E5D">
      <w:pPr>
        <w:spacing w:after="0" w:line="240" w:lineRule="auto"/>
        <w:ind w:right="-714"/>
        <w:jc w:val="both"/>
        <w:rPr>
          <w:rFonts w:cs="Arial"/>
          <w:b/>
          <w:bCs/>
          <w:sz w:val="20"/>
          <w:szCs w:val="20"/>
        </w:rPr>
      </w:pPr>
    </w:p>
    <w:p w14:paraId="729CEFAB" w14:textId="6DD5ECA5" w:rsidR="009D3E5D" w:rsidRDefault="009D3E5D" w:rsidP="009D3E5D">
      <w:pPr>
        <w:spacing w:after="0" w:line="240" w:lineRule="auto"/>
        <w:ind w:right="-714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Biuro prasowe </w:t>
      </w:r>
    </w:p>
    <w:p w14:paraId="09A371AE" w14:textId="77777777" w:rsidR="009D3E5D" w:rsidRPr="00115E61" w:rsidRDefault="009D3E5D" w:rsidP="009D3E5D">
      <w:pPr>
        <w:spacing w:after="0" w:line="240" w:lineRule="auto"/>
        <w:ind w:left="-709" w:right="-714" w:firstLine="709"/>
        <w:jc w:val="both"/>
        <w:rPr>
          <w:rFonts w:cs="Arial"/>
          <w:b/>
          <w:bCs/>
          <w:sz w:val="20"/>
          <w:szCs w:val="20"/>
        </w:rPr>
      </w:pPr>
      <w:r w:rsidRPr="00115E61">
        <w:rPr>
          <w:rFonts w:cs="Arial"/>
          <w:b/>
          <w:bCs/>
          <w:sz w:val="20"/>
          <w:szCs w:val="20"/>
        </w:rPr>
        <w:t>Plac Trzech Krzyży 10/14</w:t>
      </w:r>
    </w:p>
    <w:p w14:paraId="5E4CCBBE" w14:textId="77777777" w:rsidR="009D3E5D" w:rsidRDefault="009D3E5D" w:rsidP="009D3E5D">
      <w:pPr>
        <w:spacing w:after="0" w:line="240" w:lineRule="auto"/>
        <w:ind w:left="-709" w:right="-714" w:firstLine="709"/>
        <w:jc w:val="both"/>
        <w:rPr>
          <w:rFonts w:cs="Arial"/>
          <w:b/>
          <w:bCs/>
          <w:sz w:val="20"/>
          <w:szCs w:val="20"/>
        </w:rPr>
      </w:pPr>
      <w:r w:rsidRPr="00115E61">
        <w:rPr>
          <w:rFonts w:cs="Arial"/>
          <w:b/>
          <w:bCs/>
          <w:sz w:val="20"/>
          <w:szCs w:val="20"/>
        </w:rPr>
        <w:t>00-499 Warszawa</w:t>
      </w:r>
    </w:p>
    <w:p w14:paraId="6A3EDDE2" w14:textId="77777777" w:rsidR="0045135B" w:rsidRDefault="0045135B" w:rsidP="0045135B">
      <w:pPr>
        <w:spacing w:after="0" w:line="240" w:lineRule="auto"/>
        <w:ind w:right="-714"/>
        <w:jc w:val="both"/>
        <w:rPr>
          <w:rFonts w:cs="Arial"/>
          <w:bCs/>
          <w:sz w:val="20"/>
          <w:szCs w:val="20"/>
        </w:rPr>
      </w:pPr>
    </w:p>
    <w:p w14:paraId="4F97D9A7" w14:textId="2BE779F8" w:rsidR="009D3E5D" w:rsidRDefault="009D3E5D" w:rsidP="009D3E5D">
      <w:pPr>
        <w:spacing w:after="0" w:line="240" w:lineRule="auto"/>
        <w:ind w:left="-709" w:right="-714" w:firstLine="709"/>
        <w:jc w:val="both"/>
      </w:pPr>
      <w:r>
        <w:rPr>
          <w:rFonts w:cs="Arial"/>
          <w:bCs/>
          <w:sz w:val="20"/>
          <w:szCs w:val="20"/>
        </w:rPr>
        <w:t>Wszelkie pytania prosimy kierować na adres:</w:t>
      </w:r>
    </w:p>
    <w:p w14:paraId="0F85A88C" w14:textId="77777777" w:rsidR="009D3E5D" w:rsidRDefault="00D4335A" w:rsidP="009D3E5D">
      <w:pPr>
        <w:spacing w:after="0" w:line="240" w:lineRule="auto"/>
        <w:ind w:left="-709" w:right="-714" w:firstLine="709"/>
        <w:jc w:val="both"/>
        <w:rPr>
          <w:rFonts w:cs="Arial"/>
          <w:bCs/>
          <w:sz w:val="20"/>
          <w:szCs w:val="20"/>
        </w:rPr>
      </w:pPr>
      <w:hyperlink r:id="rId10" w:history="1">
        <w:r w:rsidR="009D3E5D">
          <w:rPr>
            <w:rStyle w:val="Hipercze"/>
            <w:rFonts w:cs="Arial"/>
            <w:sz w:val="20"/>
            <w:szCs w:val="20"/>
          </w:rPr>
          <w:t>PR.Turner.Polska@turner.com</w:t>
        </w:r>
      </w:hyperlink>
    </w:p>
    <w:p w14:paraId="2D397ADC" w14:textId="77777777" w:rsidR="009D3E5D" w:rsidRDefault="009D3E5D" w:rsidP="009D3E5D">
      <w:pPr>
        <w:spacing w:after="0" w:line="240" w:lineRule="auto"/>
        <w:ind w:left="-709" w:right="-714" w:firstLine="709"/>
        <w:jc w:val="both"/>
        <w:rPr>
          <w:rFonts w:cs="Arial"/>
          <w:bCs/>
          <w:sz w:val="20"/>
          <w:szCs w:val="20"/>
        </w:rPr>
      </w:pPr>
    </w:p>
    <w:p w14:paraId="499280FB" w14:textId="77777777" w:rsidR="002D6006" w:rsidRDefault="002D6006" w:rsidP="002D6006">
      <w:pPr>
        <w:pStyle w:val="paragraph"/>
        <w:spacing w:before="0" w:beforeAutospacing="0" w:after="0" w:afterAutospacing="0"/>
        <w:ind w:right="-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Emila Rybak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46AFF45" w14:textId="77777777" w:rsidR="002D6006" w:rsidRDefault="002D6006" w:rsidP="002D6006">
      <w:pPr>
        <w:pStyle w:val="paragraph"/>
        <w:spacing w:before="0" w:beforeAutospacing="0" w:after="0" w:afterAutospacing="0"/>
        <w:ind w:left="-720" w:right="-720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Marketing</w:t>
      </w:r>
      <w:r>
        <w:rPr>
          <w:rStyle w:val="normaltextrun"/>
          <w:rFonts w:ascii="Arial" w:hAnsi="Arial" w:cs="Arial"/>
          <w:sz w:val="20"/>
          <w:szCs w:val="20"/>
        </w:rPr>
        <w:t> &amp; </w:t>
      </w:r>
      <w:r>
        <w:rPr>
          <w:rStyle w:val="normaltextrun"/>
          <w:rFonts w:ascii="Calibri" w:hAnsi="Calibri" w:cs="Calibri"/>
          <w:sz w:val="20"/>
          <w:szCs w:val="20"/>
        </w:rPr>
        <w:t>PR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7CFA4A0" w14:textId="77777777" w:rsidR="002D6006" w:rsidRDefault="00D4335A" w:rsidP="002D6006">
      <w:pPr>
        <w:pStyle w:val="paragraph"/>
        <w:spacing w:before="0" w:beforeAutospacing="0" w:after="0" w:afterAutospacing="0"/>
        <w:ind w:left="-720" w:right="-720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hyperlink r:id="rId11" w:history="1">
        <w:r w:rsidR="002D6006" w:rsidRPr="00E32B6A">
          <w:rPr>
            <w:rStyle w:val="Hipercze"/>
            <w:rFonts w:ascii="Calibri" w:hAnsi="Calibri" w:cs="Calibri"/>
            <w:sz w:val="22"/>
            <w:szCs w:val="22"/>
          </w:rPr>
          <w:t>emila.rybak@warnermedia.com</w:t>
        </w:r>
      </w:hyperlink>
      <w:r w:rsidR="002D6006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2D6006">
        <w:rPr>
          <w:rStyle w:val="eop"/>
          <w:rFonts w:ascii="Calibri" w:hAnsi="Calibri" w:cs="Calibri"/>
          <w:sz w:val="22"/>
          <w:szCs w:val="22"/>
        </w:rPr>
        <w:t> </w:t>
      </w:r>
    </w:p>
    <w:p w14:paraId="23EB6E8F" w14:textId="77777777" w:rsidR="002D6006" w:rsidRDefault="002D6006" w:rsidP="002D6006">
      <w:pPr>
        <w:pStyle w:val="paragraph"/>
        <w:spacing w:before="0" w:beforeAutospacing="0" w:after="0" w:afterAutospacing="0"/>
        <w:ind w:left="-720" w:right="-720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  <w:lang w:val="en-US"/>
        </w:rPr>
        <w:t>+48 512 027</w:t>
      </w:r>
      <w:r>
        <w:rPr>
          <w:rStyle w:val="normaltextrun"/>
          <w:rFonts w:ascii="Arial" w:hAnsi="Arial" w:cs="Arial"/>
          <w:sz w:val="20"/>
          <w:szCs w:val="20"/>
          <w:lang w:val="en-US"/>
        </w:rPr>
        <w:t> </w:t>
      </w:r>
      <w:r>
        <w:rPr>
          <w:rStyle w:val="normaltextrun"/>
          <w:rFonts w:ascii="Calibri" w:hAnsi="Calibri" w:cs="Calibri"/>
          <w:sz w:val="20"/>
          <w:szCs w:val="20"/>
          <w:lang w:val="en-US"/>
        </w:rPr>
        <w:t>201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49DE047" w14:textId="77777777" w:rsidR="00D06BD8" w:rsidRPr="00B31ABC" w:rsidRDefault="00D06BD8" w:rsidP="00B31ABC">
      <w:pPr>
        <w:spacing w:after="0" w:line="240" w:lineRule="auto"/>
        <w:ind w:left="-709" w:right="-714" w:firstLine="709"/>
        <w:jc w:val="both"/>
        <w:rPr>
          <w:rFonts w:cs="Arial"/>
          <w:bCs/>
          <w:sz w:val="20"/>
          <w:szCs w:val="20"/>
          <w:lang w:val="en-US"/>
        </w:rPr>
      </w:pPr>
    </w:p>
    <w:p w14:paraId="454A1163" w14:textId="77777777" w:rsidR="00B31ABC" w:rsidRDefault="00B31ABC" w:rsidP="00B31ABC">
      <w:pPr>
        <w:spacing w:after="0" w:line="240" w:lineRule="auto"/>
        <w:ind w:left="-709" w:right="-714" w:firstLine="709"/>
        <w:jc w:val="both"/>
        <w:rPr>
          <w:rFonts w:cs="Arial"/>
          <w:bCs/>
          <w:sz w:val="20"/>
          <w:szCs w:val="20"/>
          <w:lang w:val="en-US"/>
        </w:rPr>
      </w:pPr>
      <w:r w:rsidRPr="00B31ABC">
        <w:rPr>
          <w:rFonts w:cs="Arial"/>
          <w:bCs/>
          <w:sz w:val="20"/>
          <w:szCs w:val="20"/>
          <w:lang w:val="en-US"/>
        </w:rPr>
        <w:t>Joanna Hała</w:t>
      </w:r>
    </w:p>
    <w:p w14:paraId="49F254DB" w14:textId="77777777" w:rsidR="004024C9" w:rsidRPr="00F424B2" w:rsidRDefault="004024C9" w:rsidP="004E2F5A">
      <w:pPr>
        <w:spacing w:after="0" w:line="240" w:lineRule="auto"/>
        <w:ind w:left="-709" w:right="-714" w:firstLine="709"/>
        <w:jc w:val="both"/>
        <w:rPr>
          <w:rFonts w:cs="Arial"/>
          <w:bCs/>
          <w:sz w:val="20"/>
          <w:szCs w:val="20"/>
          <w:lang w:val="en-GB"/>
        </w:rPr>
      </w:pPr>
      <w:r w:rsidRPr="00F424B2">
        <w:rPr>
          <w:rFonts w:cs="Arial"/>
          <w:bCs/>
          <w:sz w:val="20"/>
          <w:szCs w:val="20"/>
          <w:lang w:val="en-GB"/>
        </w:rPr>
        <w:t>PR Manager | dotrelations</w:t>
      </w:r>
    </w:p>
    <w:p w14:paraId="57D894E7" w14:textId="30654CE9" w:rsidR="001C428E" w:rsidRPr="00F424B2" w:rsidRDefault="00B31ABC" w:rsidP="004E2F5A">
      <w:pPr>
        <w:spacing w:after="0" w:line="240" w:lineRule="auto"/>
        <w:ind w:left="-709" w:right="-714" w:firstLine="709"/>
        <w:jc w:val="both"/>
        <w:rPr>
          <w:rStyle w:val="Hipercze"/>
          <w:rFonts w:cs="Arial"/>
          <w:bCs/>
          <w:sz w:val="20"/>
          <w:szCs w:val="20"/>
          <w:lang w:val="en-GB"/>
        </w:rPr>
      </w:pPr>
      <w:r w:rsidRPr="00F424B2">
        <w:rPr>
          <w:rStyle w:val="Hipercze"/>
          <w:rFonts w:cs="Arial"/>
          <w:bCs/>
          <w:sz w:val="20"/>
          <w:szCs w:val="20"/>
          <w:lang w:val="en-GB"/>
        </w:rPr>
        <w:t xml:space="preserve">joanna.hala@dotrelations.pl   </w:t>
      </w:r>
    </w:p>
    <w:bookmarkEnd w:id="0"/>
    <w:p w14:paraId="7CDD9625" w14:textId="060716D3" w:rsidR="00B31ABC" w:rsidRDefault="00B31ABC" w:rsidP="00B31ABC">
      <w:pPr>
        <w:ind w:left="-709" w:right="-714" w:firstLine="709"/>
        <w:rPr>
          <w:bCs/>
          <w:color w:val="000000" w:themeColor="text1"/>
          <w:szCs w:val="18"/>
        </w:rPr>
      </w:pPr>
      <w:r w:rsidRPr="00B31ABC">
        <w:rPr>
          <w:rFonts w:cs="Arial"/>
          <w:bCs/>
          <w:sz w:val="20"/>
          <w:szCs w:val="20"/>
          <w:lang w:val="en-US"/>
        </w:rPr>
        <w:t>+48 690 995 770</w:t>
      </w:r>
    </w:p>
    <w:p w14:paraId="3D000FAC" w14:textId="77777777" w:rsidR="001C428E" w:rsidRPr="0053406F" w:rsidRDefault="001C428E" w:rsidP="004E2F5A">
      <w:pPr>
        <w:spacing w:after="0" w:line="240" w:lineRule="auto"/>
        <w:ind w:left="-709" w:right="-714" w:firstLine="709"/>
        <w:jc w:val="both"/>
        <w:rPr>
          <w:rFonts w:ascii="Arial" w:hAnsi="Arial" w:cs="Arial"/>
          <w:szCs w:val="20"/>
        </w:rPr>
      </w:pPr>
    </w:p>
    <w:sectPr w:rsidR="001C428E" w:rsidRPr="0053406F" w:rsidSect="007E26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55591" w14:textId="77777777" w:rsidR="00D4335A" w:rsidRDefault="00D4335A">
      <w:pPr>
        <w:spacing w:after="0" w:line="240" w:lineRule="auto"/>
      </w:pPr>
      <w:r>
        <w:separator/>
      </w:r>
    </w:p>
  </w:endnote>
  <w:endnote w:type="continuationSeparator" w:id="0">
    <w:p w14:paraId="355158D1" w14:textId="77777777" w:rsidR="00D4335A" w:rsidRDefault="00D43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BE90C" w14:textId="77777777" w:rsidR="00D4335A" w:rsidRDefault="00D4335A">
      <w:pPr>
        <w:spacing w:after="0" w:line="240" w:lineRule="auto"/>
      </w:pPr>
      <w:r>
        <w:separator/>
      </w:r>
    </w:p>
  </w:footnote>
  <w:footnote w:type="continuationSeparator" w:id="0">
    <w:p w14:paraId="2A087C21" w14:textId="77777777" w:rsidR="00D4335A" w:rsidRDefault="00D43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A26229"/>
    <w:multiLevelType w:val="hybridMultilevel"/>
    <w:tmpl w:val="920A27A8"/>
    <w:lvl w:ilvl="0" w:tplc="F3C456C0">
      <w:start w:val="2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41B"/>
    <w:rsid w:val="00001A9C"/>
    <w:rsid w:val="00002DEE"/>
    <w:rsid w:val="00014ABC"/>
    <w:rsid w:val="00014FE3"/>
    <w:rsid w:val="0003186D"/>
    <w:rsid w:val="0003250C"/>
    <w:rsid w:val="00056AF7"/>
    <w:rsid w:val="00082C5A"/>
    <w:rsid w:val="00091954"/>
    <w:rsid w:val="00096C53"/>
    <w:rsid w:val="00097B18"/>
    <w:rsid w:val="000B3A5C"/>
    <w:rsid w:val="000C4251"/>
    <w:rsid w:val="000D071E"/>
    <w:rsid w:val="000D1696"/>
    <w:rsid w:val="000E0B63"/>
    <w:rsid w:val="00100462"/>
    <w:rsid w:val="00143508"/>
    <w:rsid w:val="001736BF"/>
    <w:rsid w:val="0019056A"/>
    <w:rsid w:val="001A2D31"/>
    <w:rsid w:val="001B1EBF"/>
    <w:rsid w:val="001B25FC"/>
    <w:rsid w:val="001C428E"/>
    <w:rsid w:val="001E565A"/>
    <w:rsid w:val="00232476"/>
    <w:rsid w:val="00235C06"/>
    <w:rsid w:val="0025084E"/>
    <w:rsid w:val="00262412"/>
    <w:rsid w:val="002707C5"/>
    <w:rsid w:val="00275EFD"/>
    <w:rsid w:val="0027772E"/>
    <w:rsid w:val="00277EF0"/>
    <w:rsid w:val="00287754"/>
    <w:rsid w:val="002A52A5"/>
    <w:rsid w:val="002A6E41"/>
    <w:rsid w:val="002C6BF4"/>
    <w:rsid w:val="002D6006"/>
    <w:rsid w:val="002F7213"/>
    <w:rsid w:val="00316756"/>
    <w:rsid w:val="00336EA0"/>
    <w:rsid w:val="00356D6E"/>
    <w:rsid w:val="00357B68"/>
    <w:rsid w:val="0037293E"/>
    <w:rsid w:val="00394067"/>
    <w:rsid w:val="003C3E1E"/>
    <w:rsid w:val="003C4268"/>
    <w:rsid w:val="004024C9"/>
    <w:rsid w:val="0040377B"/>
    <w:rsid w:val="00405BD9"/>
    <w:rsid w:val="00413308"/>
    <w:rsid w:val="004337F6"/>
    <w:rsid w:val="0045135B"/>
    <w:rsid w:val="00472726"/>
    <w:rsid w:val="004843AD"/>
    <w:rsid w:val="004B2277"/>
    <w:rsid w:val="004B3E5D"/>
    <w:rsid w:val="004B79AD"/>
    <w:rsid w:val="004C73D0"/>
    <w:rsid w:val="004E2F5A"/>
    <w:rsid w:val="004F258C"/>
    <w:rsid w:val="004F43BE"/>
    <w:rsid w:val="004F4E18"/>
    <w:rsid w:val="004F5D88"/>
    <w:rsid w:val="00502065"/>
    <w:rsid w:val="0051731B"/>
    <w:rsid w:val="005175C9"/>
    <w:rsid w:val="00520275"/>
    <w:rsid w:val="0053406F"/>
    <w:rsid w:val="005647C4"/>
    <w:rsid w:val="00565888"/>
    <w:rsid w:val="005A24D5"/>
    <w:rsid w:val="005B045C"/>
    <w:rsid w:val="005C1F9C"/>
    <w:rsid w:val="005C5196"/>
    <w:rsid w:val="005D7E5E"/>
    <w:rsid w:val="005E33E9"/>
    <w:rsid w:val="005E78C4"/>
    <w:rsid w:val="005F0B14"/>
    <w:rsid w:val="00617937"/>
    <w:rsid w:val="00632583"/>
    <w:rsid w:val="006425F2"/>
    <w:rsid w:val="00650356"/>
    <w:rsid w:val="00672DAA"/>
    <w:rsid w:val="006A2844"/>
    <w:rsid w:val="006D1401"/>
    <w:rsid w:val="006E209D"/>
    <w:rsid w:val="006E5435"/>
    <w:rsid w:val="006F3E2A"/>
    <w:rsid w:val="00705EB7"/>
    <w:rsid w:val="00712103"/>
    <w:rsid w:val="00733814"/>
    <w:rsid w:val="00735F7C"/>
    <w:rsid w:val="0075256A"/>
    <w:rsid w:val="007619BD"/>
    <w:rsid w:val="00762207"/>
    <w:rsid w:val="00783B2D"/>
    <w:rsid w:val="00785333"/>
    <w:rsid w:val="007A2F52"/>
    <w:rsid w:val="007B0A37"/>
    <w:rsid w:val="007E26BD"/>
    <w:rsid w:val="007E3B9B"/>
    <w:rsid w:val="00813DFB"/>
    <w:rsid w:val="008166DF"/>
    <w:rsid w:val="0083285E"/>
    <w:rsid w:val="00837334"/>
    <w:rsid w:val="00852BC8"/>
    <w:rsid w:val="00857257"/>
    <w:rsid w:val="00874F39"/>
    <w:rsid w:val="00895A1B"/>
    <w:rsid w:val="008B2865"/>
    <w:rsid w:val="008D4683"/>
    <w:rsid w:val="008D7C91"/>
    <w:rsid w:val="008E3861"/>
    <w:rsid w:val="00946920"/>
    <w:rsid w:val="00947C7B"/>
    <w:rsid w:val="0096441A"/>
    <w:rsid w:val="00974222"/>
    <w:rsid w:val="00976130"/>
    <w:rsid w:val="00977B14"/>
    <w:rsid w:val="00983FB4"/>
    <w:rsid w:val="009A20FE"/>
    <w:rsid w:val="009A6BF9"/>
    <w:rsid w:val="009C0703"/>
    <w:rsid w:val="009D3E5D"/>
    <w:rsid w:val="009F0704"/>
    <w:rsid w:val="00A06F12"/>
    <w:rsid w:val="00A1416D"/>
    <w:rsid w:val="00A15063"/>
    <w:rsid w:val="00A45EBE"/>
    <w:rsid w:val="00A47CEF"/>
    <w:rsid w:val="00A54742"/>
    <w:rsid w:val="00A674D7"/>
    <w:rsid w:val="00AA424E"/>
    <w:rsid w:val="00AC4D45"/>
    <w:rsid w:val="00AC6EB0"/>
    <w:rsid w:val="00B01644"/>
    <w:rsid w:val="00B03840"/>
    <w:rsid w:val="00B227EC"/>
    <w:rsid w:val="00B2793C"/>
    <w:rsid w:val="00B31ABC"/>
    <w:rsid w:val="00B358E0"/>
    <w:rsid w:val="00B409B8"/>
    <w:rsid w:val="00B5068C"/>
    <w:rsid w:val="00B72F81"/>
    <w:rsid w:val="00BB0DD5"/>
    <w:rsid w:val="00BB3EA3"/>
    <w:rsid w:val="00BB5742"/>
    <w:rsid w:val="00BD4347"/>
    <w:rsid w:val="00C031EB"/>
    <w:rsid w:val="00C20E00"/>
    <w:rsid w:val="00C457A3"/>
    <w:rsid w:val="00C532EC"/>
    <w:rsid w:val="00C55D0A"/>
    <w:rsid w:val="00C61118"/>
    <w:rsid w:val="00C7061E"/>
    <w:rsid w:val="00C85EDB"/>
    <w:rsid w:val="00C94DF1"/>
    <w:rsid w:val="00CA1CC1"/>
    <w:rsid w:val="00CA22F8"/>
    <w:rsid w:val="00CA641B"/>
    <w:rsid w:val="00CC4CD7"/>
    <w:rsid w:val="00D06BD8"/>
    <w:rsid w:val="00D06E6C"/>
    <w:rsid w:val="00D15313"/>
    <w:rsid w:val="00D22C5C"/>
    <w:rsid w:val="00D33731"/>
    <w:rsid w:val="00D4335A"/>
    <w:rsid w:val="00D82CFE"/>
    <w:rsid w:val="00D96985"/>
    <w:rsid w:val="00DA57D4"/>
    <w:rsid w:val="00DB3D5E"/>
    <w:rsid w:val="00DB50BE"/>
    <w:rsid w:val="00DD67C2"/>
    <w:rsid w:val="00DF0592"/>
    <w:rsid w:val="00E07407"/>
    <w:rsid w:val="00E114E9"/>
    <w:rsid w:val="00E2107E"/>
    <w:rsid w:val="00E214D1"/>
    <w:rsid w:val="00E2543D"/>
    <w:rsid w:val="00E30E10"/>
    <w:rsid w:val="00E316D1"/>
    <w:rsid w:val="00E33AA0"/>
    <w:rsid w:val="00E4385C"/>
    <w:rsid w:val="00E4720F"/>
    <w:rsid w:val="00E54B45"/>
    <w:rsid w:val="00E57F63"/>
    <w:rsid w:val="00E64AF3"/>
    <w:rsid w:val="00E81A5F"/>
    <w:rsid w:val="00E84341"/>
    <w:rsid w:val="00E90228"/>
    <w:rsid w:val="00EA060D"/>
    <w:rsid w:val="00EB3F28"/>
    <w:rsid w:val="00EC3C20"/>
    <w:rsid w:val="00EC6016"/>
    <w:rsid w:val="00ED54FD"/>
    <w:rsid w:val="00ED73BF"/>
    <w:rsid w:val="00EE442B"/>
    <w:rsid w:val="00EF4501"/>
    <w:rsid w:val="00EF5C53"/>
    <w:rsid w:val="00F0696D"/>
    <w:rsid w:val="00F10FEA"/>
    <w:rsid w:val="00F3221F"/>
    <w:rsid w:val="00F40785"/>
    <w:rsid w:val="00F424B2"/>
    <w:rsid w:val="00F56939"/>
    <w:rsid w:val="00F63820"/>
    <w:rsid w:val="00F711AD"/>
    <w:rsid w:val="00F74BAF"/>
    <w:rsid w:val="00F80608"/>
    <w:rsid w:val="00F9156F"/>
    <w:rsid w:val="00FB4EDD"/>
    <w:rsid w:val="00FC2E55"/>
    <w:rsid w:val="00FC7F22"/>
    <w:rsid w:val="00FD073C"/>
    <w:rsid w:val="00FF1FBA"/>
    <w:rsid w:val="00FF53A5"/>
    <w:rsid w:val="1019F665"/>
    <w:rsid w:val="154F8C99"/>
    <w:rsid w:val="2A615C60"/>
    <w:rsid w:val="72F7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1AFA8"/>
  <w15:chartTrackingRefBased/>
  <w15:docId w15:val="{1F4330EF-CA9A-4462-B952-8F825B19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D3E5D"/>
    <w:rPr>
      <w:color w:val="0563C1"/>
      <w:u w:val="single"/>
    </w:rPr>
  </w:style>
  <w:style w:type="paragraph" w:styleId="Nagwek">
    <w:name w:val="header"/>
    <w:basedOn w:val="Normalny"/>
    <w:link w:val="NagwekZnak"/>
    <w:rsid w:val="009D3E5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Znak">
    <w:name w:val="Nagłówek Znak"/>
    <w:basedOn w:val="Domylnaczcionkaakapitu"/>
    <w:link w:val="Nagwek"/>
    <w:rsid w:val="009D3E5D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E5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4E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4E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4E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4E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4E18"/>
    <w:rPr>
      <w:b/>
      <w:bCs/>
      <w:sz w:val="20"/>
      <w:szCs w:val="20"/>
    </w:rPr>
  </w:style>
  <w:style w:type="paragraph" w:styleId="Bezodstpw">
    <w:name w:val="No Spacing"/>
    <w:uiPriority w:val="1"/>
    <w:qFormat/>
    <w:rsid w:val="00287754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5135B"/>
    <w:rPr>
      <w:color w:val="605E5C"/>
      <w:shd w:val="clear" w:color="auto" w:fill="E1DFDD"/>
    </w:rPr>
  </w:style>
  <w:style w:type="character" w:customStyle="1" w:styleId="tytul-grupa">
    <w:name w:val="tytul-grupa"/>
    <w:basedOn w:val="Domylnaczcionkaakapitu"/>
    <w:rsid w:val="00EC3C20"/>
  </w:style>
  <w:style w:type="character" w:customStyle="1" w:styleId="tytul">
    <w:name w:val="tytul"/>
    <w:basedOn w:val="Domylnaczcionkaakapitu"/>
    <w:rsid w:val="00EC3C20"/>
  </w:style>
  <w:style w:type="character" w:styleId="UyteHipercze">
    <w:name w:val="FollowedHyperlink"/>
    <w:basedOn w:val="Domylnaczcionkaakapitu"/>
    <w:uiPriority w:val="99"/>
    <w:semiHidden/>
    <w:unhideWhenUsed/>
    <w:rsid w:val="00262412"/>
    <w:rPr>
      <w:color w:val="954F72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2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93C"/>
  </w:style>
  <w:style w:type="paragraph" w:styleId="Akapitzlist">
    <w:name w:val="List Paragraph"/>
    <w:basedOn w:val="Normalny"/>
    <w:uiPriority w:val="34"/>
    <w:qFormat/>
    <w:rsid w:val="00712103"/>
    <w:pPr>
      <w:ind w:left="720"/>
      <w:contextualSpacing/>
    </w:pPr>
  </w:style>
  <w:style w:type="paragraph" w:customStyle="1" w:styleId="paragraph">
    <w:name w:val="paragraph"/>
    <w:basedOn w:val="Normalny"/>
    <w:rsid w:val="002D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D6006"/>
  </w:style>
  <w:style w:type="character" w:customStyle="1" w:styleId="eop">
    <w:name w:val="eop"/>
    <w:basedOn w:val="Domylnaczcionkaakapitu"/>
    <w:rsid w:val="002D6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5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ila.rybak@warnermedia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.Turner.Polska@turne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nt-t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7E6BF-48C8-42A5-AC73-6298BF0E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836</Words>
  <Characters>5019</Characters>
  <Application>Microsoft Office Word</Application>
  <DocSecurity>0</DocSecurity>
  <Lines>41</Lines>
  <Paragraphs>11</Paragraphs>
  <ScaleCrop>false</ScaleCrop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Łaźniewski</dc:creator>
  <cp:keywords/>
  <dc:description/>
  <cp:lastModifiedBy>Joanna Hała</cp:lastModifiedBy>
  <cp:revision>19</cp:revision>
  <dcterms:created xsi:type="dcterms:W3CDTF">2021-02-12T13:48:00Z</dcterms:created>
  <dcterms:modified xsi:type="dcterms:W3CDTF">2021-03-15T09:07:00Z</dcterms:modified>
</cp:coreProperties>
</file>